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AA" w:rsidRDefault="003838AF" w:rsidP="003838AF">
      <w:pPr>
        <w:jc w:val="center"/>
        <w:rPr>
          <w:rFonts w:ascii="Times New Roman" w:hAnsi="Times New Roman" w:cs="Times New Roman"/>
          <w:b/>
          <w:sz w:val="28"/>
        </w:rPr>
      </w:pPr>
      <w:r w:rsidRPr="003838AF">
        <w:rPr>
          <w:rFonts w:ascii="Times New Roman" w:hAnsi="Times New Roman" w:cs="Times New Roman"/>
          <w:b/>
          <w:sz w:val="28"/>
        </w:rPr>
        <w:t>Резина</w:t>
      </w:r>
    </w:p>
    <w:p w:rsidR="003838AF" w:rsidRPr="003838AF" w:rsidRDefault="003838AF" w:rsidP="00800A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proofErr w:type="spellStart"/>
      <w:r w:rsidRPr="003838AF">
        <w:rPr>
          <w:b/>
          <w:bCs/>
          <w:color w:val="252525"/>
          <w:sz w:val="28"/>
          <w:szCs w:val="28"/>
        </w:rPr>
        <w:t>Рези́</w:t>
      </w:r>
      <w:proofErr w:type="gramStart"/>
      <w:r w:rsidRPr="003838AF">
        <w:rPr>
          <w:b/>
          <w:bCs/>
          <w:color w:val="252525"/>
          <w:sz w:val="28"/>
          <w:szCs w:val="28"/>
        </w:rPr>
        <w:t>на</w:t>
      </w:r>
      <w:proofErr w:type="spellEnd"/>
      <w:proofErr w:type="gramEnd"/>
      <w:r w:rsidRPr="003838AF">
        <w:rPr>
          <w:rStyle w:val="apple-converted-space"/>
          <w:color w:val="252525"/>
          <w:sz w:val="28"/>
          <w:szCs w:val="28"/>
        </w:rPr>
        <w:t> </w:t>
      </w:r>
      <w:r w:rsidRPr="003838AF">
        <w:rPr>
          <w:color w:val="252525"/>
          <w:sz w:val="28"/>
          <w:szCs w:val="28"/>
        </w:rPr>
        <w:t>(</w:t>
      </w:r>
      <w:proofErr w:type="gramStart"/>
      <w:r w:rsidRPr="003838AF">
        <w:rPr>
          <w:color w:val="252525"/>
          <w:sz w:val="28"/>
          <w:szCs w:val="28"/>
        </w:rPr>
        <w:t>от</w:t>
      </w:r>
      <w:proofErr w:type="gramEnd"/>
      <w:r w:rsidRPr="003838AF">
        <w:rPr>
          <w:rStyle w:val="apple-converted-space"/>
          <w:color w:val="252525"/>
          <w:sz w:val="28"/>
          <w:szCs w:val="28"/>
        </w:rPr>
        <w:t> </w:t>
      </w:r>
      <w:hyperlink r:id="rId4" w:tooltip="Латинский язык" w:history="1">
        <w:r w:rsidRPr="003838AF">
          <w:rPr>
            <w:rStyle w:val="a3"/>
            <w:color w:val="0B0080"/>
            <w:sz w:val="28"/>
            <w:szCs w:val="28"/>
          </w:rPr>
          <w:t>лат.</w:t>
        </w:r>
      </w:hyperlink>
      <w:r w:rsidRPr="003838AF">
        <w:rPr>
          <w:color w:val="252525"/>
          <w:sz w:val="28"/>
          <w:szCs w:val="28"/>
        </w:rPr>
        <w:t> </w:t>
      </w:r>
      <w:r w:rsidRPr="003838AF">
        <w:rPr>
          <w:i/>
          <w:iCs/>
          <w:color w:val="252525"/>
          <w:sz w:val="28"/>
          <w:szCs w:val="28"/>
          <w:lang w:val="la-Latn"/>
        </w:rPr>
        <w:t>resina</w:t>
      </w:r>
      <w:r w:rsidRPr="003838AF">
        <w:rPr>
          <w:rStyle w:val="apple-converted-space"/>
          <w:color w:val="252525"/>
          <w:sz w:val="28"/>
          <w:szCs w:val="28"/>
        </w:rPr>
        <w:t> </w:t>
      </w:r>
      <w:r w:rsidRPr="003838AF">
        <w:rPr>
          <w:color w:val="252525"/>
          <w:sz w:val="28"/>
          <w:szCs w:val="28"/>
        </w:rPr>
        <w:t>«смола») — эластичный материал, получаемый</w:t>
      </w:r>
      <w:r w:rsidRPr="003838AF">
        <w:rPr>
          <w:rStyle w:val="apple-converted-space"/>
          <w:color w:val="252525"/>
          <w:sz w:val="28"/>
          <w:szCs w:val="28"/>
        </w:rPr>
        <w:t xml:space="preserve"> </w:t>
      </w:r>
      <w:hyperlink r:id="rId5" w:tooltip="Вулканизация" w:history="1">
        <w:r w:rsidRPr="003838AF">
          <w:rPr>
            <w:rStyle w:val="a3"/>
            <w:color w:val="auto"/>
            <w:sz w:val="28"/>
            <w:szCs w:val="28"/>
            <w:u w:val="none"/>
          </w:rPr>
          <w:t>вулканизацией</w:t>
        </w:r>
      </w:hyperlink>
      <w:r w:rsidRPr="003838AF">
        <w:rPr>
          <w:rStyle w:val="apple-converted-space"/>
          <w:sz w:val="28"/>
          <w:szCs w:val="28"/>
        </w:rPr>
        <w:t xml:space="preserve"> </w:t>
      </w:r>
      <w:hyperlink r:id="rId6" w:tooltip="Каучук" w:history="1">
        <w:r w:rsidRPr="003838AF">
          <w:rPr>
            <w:rStyle w:val="a3"/>
            <w:color w:val="auto"/>
            <w:sz w:val="28"/>
            <w:szCs w:val="28"/>
            <w:u w:val="none"/>
          </w:rPr>
          <w:t>каучука</w:t>
        </w:r>
      </w:hyperlink>
      <w:r w:rsidRPr="003838AF">
        <w:rPr>
          <w:color w:val="252525"/>
          <w:sz w:val="28"/>
          <w:szCs w:val="28"/>
        </w:rPr>
        <w:t>.</w:t>
      </w:r>
    </w:p>
    <w:p w:rsidR="003838AF" w:rsidRPr="003838AF" w:rsidRDefault="003838AF" w:rsidP="003838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838A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Получают резину из натурального или синтетического каучука методом вулканизации — смешиванием с вулканизирующим веществом (обычно с серой) с последующим нагревом.</w:t>
      </w:r>
    </w:p>
    <w:p w:rsidR="003838AF" w:rsidRPr="003838AF" w:rsidRDefault="003838AF" w:rsidP="003838A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 w:rsidRPr="003838AF">
        <w:rPr>
          <w:color w:val="252525"/>
          <w:sz w:val="28"/>
          <w:szCs w:val="28"/>
        </w:rPr>
        <w:t>Применяется для изготовления шин для различного транспорта, уплотнителей, шлангов, транспортёрных лент, медицинских, бытовых и гигиенических изделий и др.</w:t>
      </w:r>
    </w:p>
    <w:p w:rsidR="003838AF" w:rsidRDefault="003838AF" w:rsidP="003838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838A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История резины начинается с открытием американского континента. Издревле коренное население Центральной и Южной Америки, собирая млечный сок т. н. каучуконосных деревьев (</w:t>
      </w:r>
      <w:hyperlink r:id="rId7" w:tooltip="Гевея" w:history="1">
        <w:r w:rsidRPr="003838AF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гевеи</w:t>
        </w:r>
      </w:hyperlink>
      <w:r w:rsidRPr="003838A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), получали каучук. Ещё</w:t>
      </w:r>
      <w:r w:rsidRPr="003838AF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8" w:tooltip="Колумб" w:history="1">
        <w:r w:rsidRPr="003838AF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Колумб</w:t>
        </w:r>
      </w:hyperlink>
      <w:r w:rsidRPr="003838AF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3838A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обратил внимание, что применявшиеся в играх индейцев тяжёлые монолитные мячи из чёрной упругой массы, отскакивают намного лучше, чем известные европейцам кожаные. Кроме мячей, каучук применялся в быту: изготовления посуды, герметизация днищ</w:t>
      </w:r>
      <w:r w:rsidRPr="003838AF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9" w:tooltip="Пирога" w:history="1">
        <w:r w:rsidRPr="003838AF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пирог</w:t>
        </w:r>
      </w:hyperlink>
      <w:r w:rsidRPr="003838A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создание непромокаемых «</w:t>
      </w:r>
      <w:proofErr w:type="spellStart"/>
      <w:r w:rsidRPr="003838A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чулков</w:t>
      </w:r>
      <w:proofErr w:type="spellEnd"/>
      <w:r w:rsidRPr="003838A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» (правда способ был довольно болезненным: ноги обмазывались каучуковой массой и держались над костром, в результате получалось непромокаемое покрытие); применялся каучук и как клей: с помощью него индейцы приклеивали перья к телу для украшения. Но сообщение Колумба о неизвестном веществе с необычными свойствами осталось незамеченным в Европе, хотя, несомненно, что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hyperlink r:id="rId10" w:tooltip="Конкиста" w:history="1">
        <w:r w:rsidRPr="003838AF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конкистадоры</w:t>
        </w:r>
      </w:hyperlink>
      <w:r w:rsidRPr="003838AF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3838A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первые поселенцы Нового света широко использовали каучук.</w:t>
      </w:r>
    </w:p>
    <w:p w:rsidR="003838AF" w:rsidRPr="003838AF" w:rsidRDefault="003838AF" w:rsidP="003838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8A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После открытия </w:t>
      </w:r>
      <w:proofErr w:type="spellStart"/>
      <w:r w:rsidRPr="003838A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Гудьира</w:t>
      </w:r>
      <w:proofErr w:type="spellEnd"/>
      <w:r w:rsidRPr="003838A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резина стала широко использоваться в машиностроении в качестве различных уплотнителей и рукавов и в зарождающейся электротехнике, индустрия которой остро нуждалась в хорошем изоляционном эластичном материале для изготовления</w:t>
      </w:r>
      <w:r w:rsidRPr="003838AF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11" w:tooltip="Кабель" w:history="1">
        <w:r w:rsidRPr="003838AF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кабелей</w:t>
        </w:r>
      </w:hyperlink>
      <w:r w:rsidRPr="003838A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3838AF" w:rsidRPr="003838AF" w:rsidRDefault="003838AF" w:rsidP="003838AF">
      <w:pPr>
        <w:jc w:val="both"/>
        <w:rPr>
          <w:rFonts w:ascii="Times New Roman" w:hAnsi="Times New Roman" w:cs="Times New Roman"/>
          <w:b/>
          <w:sz w:val="28"/>
        </w:rPr>
      </w:pPr>
    </w:p>
    <w:p w:rsidR="003838AF" w:rsidRDefault="003838AF" w:rsidP="003838AF">
      <w:pPr>
        <w:jc w:val="both"/>
      </w:pPr>
      <w:proofErr w:type="spellStart"/>
      <w:proofErr w:type="gram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Вулканиза́ция</w:t>
      </w:r>
      <w:proofErr w:type="spellEnd"/>
      <w:proofErr w:type="gram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 — технологический процесс взаимодействия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2" w:tooltip="Каучук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каучуков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с вулканизующим агентом, при котором происходит сшивание молекул каучука в единую пространственную сетку. При этом повышаются прочностные характеристики каучука, его твёрдость и эластичность, снижаются пластические свойства, степень набухания и растворимость в органических растворителях. Вулканизующими агентами могут являться: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3" w:tooltip="Сера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сера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EE3F26">
        <w:fldChar w:fldCharType="begin"/>
      </w:r>
      <w:r>
        <w:instrText xml:space="preserve"> HYPERLINK "https://ru.wikipedia.org/wiki/%D0%9F%D0%B5%D1%80%D0%BE%D0%BA%D1%81%D0%B8%D0%B4%D1%8B" \o "Пероксиды" </w:instrText>
      </w:r>
      <w:r w:rsidR="00EE3F26">
        <w:fldChar w:fldCharType="separate"/>
      </w:r>
      <w:r>
        <w:rPr>
          <w:rStyle w:val="a3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пероксиды</w:t>
      </w:r>
      <w:proofErr w:type="spellEnd"/>
      <w:r w:rsidR="00EE3F26">
        <w:fldChar w:fldCharType="end"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оксиды металлов, соединения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аминного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типа и др. Для повышения скорости вулканизации используют различные катализаторы-ускорители.</w:t>
      </w:r>
    </w:p>
    <w:sectPr w:rsidR="003838AF" w:rsidSect="00383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38AF"/>
    <w:rsid w:val="0032502C"/>
    <w:rsid w:val="003838AF"/>
    <w:rsid w:val="007075AA"/>
    <w:rsid w:val="00800AD1"/>
    <w:rsid w:val="00EE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38AF"/>
  </w:style>
  <w:style w:type="character" w:styleId="a3">
    <w:name w:val="Hyperlink"/>
    <w:basedOn w:val="a0"/>
    <w:uiPriority w:val="99"/>
    <w:semiHidden/>
    <w:unhideWhenUsed/>
    <w:rsid w:val="003838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B%D1%83%D0%BC%D0%B1" TargetMode="External"/><Relationship Id="rId13" Type="http://schemas.openxmlformats.org/officeDocument/2006/relationships/hyperlink" Target="https://ru.wikipedia.org/wiki/%D0%A1%D0%B5%D1%80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3%D0%B5%D0%B2%D0%B5%D1%8F" TargetMode="External"/><Relationship Id="rId12" Type="http://schemas.openxmlformats.org/officeDocument/2006/relationships/hyperlink" Target="https://ru.wikipedia.org/wiki/%D0%9A%D0%B0%D1%83%D1%87%D1%83%D0%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0%D1%83%D1%87%D1%83%D0%BA" TargetMode="External"/><Relationship Id="rId11" Type="http://schemas.openxmlformats.org/officeDocument/2006/relationships/hyperlink" Target="https://ru.wikipedia.org/wiki/%D0%9A%D0%B0%D0%B1%D0%B5%D0%BB%D1%8C" TargetMode="External"/><Relationship Id="rId5" Type="http://schemas.openxmlformats.org/officeDocument/2006/relationships/hyperlink" Target="https://ru.wikipedia.org/wiki/%D0%92%D1%83%D0%BB%D0%BA%D0%B0%D0%BD%D0%B8%D0%B7%D0%B0%D1%86%D0%B8%D1%8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A%D0%BE%D0%BD%D0%BA%D0%B8%D1%81%D1%82%D0%B0" TargetMode="External"/><Relationship Id="rId4" Type="http://schemas.openxmlformats.org/officeDocument/2006/relationships/hyperlink" Target="https://ru.wikipedia.org/wiki/%D0%9B%D0%B0%D1%82%D0%B8%D0%BD%D1%81%D0%BA%D0%B8%D0%B9_%D1%8F%D0%B7%D1%8B%D0%BA" TargetMode="External"/><Relationship Id="rId9" Type="http://schemas.openxmlformats.org/officeDocument/2006/relationships/hyperlink" Target="https://ru.wikipedia.org/wiki/%D0%9F%D0%B8%D1%80%D0%BE%D0%B3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2017-06-05T17:50:00Z</cp:lastPrinted>
  <dcterms:created xsi:type="dcterms:W3CDTF">2016-05-25T17:21:00Z</dcterms:created>
  <dcterms:modified xsi:type="dcterms:W3CDTF">2017-06-05T17:51:00Z</dcterms:modified>
</cp:coreProperties>
</file>