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1E" w:rsidRPr="00817F1E" w:rsidRDefault="00817F1E" w:rsidP="00817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Задание: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17F1E">
        <w:rPr>
          <w:rFonts w:ascii="Times New Roman" w:hAnsi="Times New Roman" w:cs="Times New Roman"/>
          <w:sz w:val="28"/>
          <w:szCs w:val="28"/>
          <w:shd w:val="clear" w:color="auto" w:fill="FFFFFF"/>
        </w:rPr>
        <w:t>апишите в тетради основные сведения о магнии и титане и их сплавах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7F1E" w:rsidRPr="00817F1E" w:rsidRDefault="00817F1E" w:rsidP="00817F1E">
      <w:pPr>
        <w:pStyle w:val="a5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817F1E" w:rsidRDefault="00817F1E" w:rsidP="00817F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17F1E">
        <w:rPr>
          <w:rStyle w:val="a4"/>
          <w:sz w:val="28"/>
          <w:szCs w:val="28"/>
        </w:rPr>
        <w:t>МАГНИЙ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7F1E">
        <w:rPr>
          <w:rStyle w:val="a4"/>
          <w:sz w:val="28"/>
          <w:szCs w:val="28"/>
        </w:rPr>
        <w:t>Магний</w:t>
      </w:r>
      <w:r>
        <w:rPr>
          <w:rStyle w:val="a4"/>
          <w:sz w:val="28"/>
          <w:szCs w:val="28"/>
        </w:rPr>
        <w:t xml:space="preserve"> (</w:t>
      </w:r>
      <w:r>
        <w:rPr>
          <w:rStyle w:val="a4"/>
          <w:sz w:val="28"/>
          <w:szCs w:val="28"/>
          <w:lang w:val="en-US"/>
        </w:rPr>
        <w:t>Mg</w:t>
      </w:r>
      <w:r w:rsidRPr="00817F1E">
        <w:rPr>
          <w:rStyle w:val="a4"/>
          <w:sz w:val="28"/>
          <w:szCs w:val="28"/>
        </w:rPr>
        <w:t>)</w:t>
      </w:r>
      <w:r w:rsidRPr="00817F1E">
        <w:rPr>
          <w:sz w:val="28"/>
          <w:szCs w:val="28"/>
        </w:rPr>
        <w:t> — самый легкий металл серебристо-бело</w:t>
      </w:r>
      <w:r w:rsidRPr="00817F1E">
        <w:rPr>
          <w:sz w:val="28"/>
          <w:szCs w:val="28"/>
        </w:rPr>
        <w:softHyphen/>
        <w:t>го цвета с блеском, на воздухе покрывается пленкой оксида; плотность его 1,75 г/см</w:t>
      </w:r>
      <w:r w:rsidRPr="00817F1E">
        <w:rPr>
          <w:sz w:val="28"/>
          <w:szCs w:val="28"/>
          <w:vertAlign w:val="superscript"/>
        </w:rPr>
        <w:t>3</w:t>
      </w:r>
      <w:r w:rsidRPr="00817F1E">
        <w:rPr>
          <w:sz w:val="28"/>
          <w:szCs w:val="28"/>
        </w:rPr>
        <w:t>, температура плавления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7F1E">
        <w:rPr>
          <w:sz w:val="28"/>
          <w:szCs w:val="28"/>
        </w:rPr>
        <w:t xml:space="preserve">650 °С. Это пластичный и </w:t>
      </w:r>
      <w:proofErr w:type="spellStart"/>
      <w:r w:rsidRPr="00817F1E">
        <w:rPr>
          <w:sz w:val="28"/>
          <w:szCs w:val="28"/>
        </w:rPr>
        <w:t>малопрочный</w:t>
      </w:r>
      <w:proofErr w:type="spellEnd"/>
      <w:r w:rsidRPr="00817F1E">
        <w:rPr>
          <w:sz w:val="28"/>
          <w:szCs w:val="28"/>
        </w:rPr>
        <w:t xml:space="preserve"> металл. Твер</w:t>
      </w:r>
      <w:r w:rsidRPr="00817F1E">
        <w:rPr>
          <w:sz w:val="28"/>
          <w:szCs w:val="28"/>
        </w:rPr>
        <w:softHyphen/>
        <w:t>дость магния после прокатки и отжига 25—30 НВ, от</w:t>
      </w:r>
      <w:r w:rsidRPr="00817F1E">
        <w:rPr>
          <w:sz w:val="28"/>
          <w:szCs w:val="28"/>
        </w:rPr>
        <w:softHyphen/>
        <w:t>носительное удлинение 6—10%, предел прочности на растяжение 150—200 МПа. Магний обладает высокой химической активностью, на воздухе воспламеняется и горит ослепительно белым пламенем.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7F1E">
        <w:rPr>
          <w:rStyle w:val="a4"/>
          <w:sz w:val="28"/>
          <w:szCs w:val="28"/>
        </w:rPr>
        <w:t>Сплавы магния применяются в качестве конструк</w:t>
      </w:r>
      <w:r w:rsidRPr="00817F1E">
        <w:rPr>
          <w:rStyle w:val="a4"/>
          <w:sz w:val="28"/>
          <w:szCs w:val="28"/>
        </w:rPr>
        <w:softHyphen/>
        <w:t>ционного материала.</w:t>
      </w:r>
      <w:r w:rsidRPr="00817F1E">
        <w:rPr>
          <w:sz w:val="28"/>
          <w:szCs w:val="28"/>
        </w:rPr>
        <w:t> Они хорошо свариваются и обра</w:t>
      </w:r>
      <w:r w:rsidRPr="00817F1E">
        <w:rPr>
          <w:sz w:val="28"/>
          <w:szCs w:val="28"/>
        </w:rPr>
        <w:softHyphen/>
        <w:t>батываются режущим инструментом, но имеют низкую коррозионную стойкость. Сплавы магния легируются алюминием, цинком и марганцем, которые повышают их прочность и стойкость к коррозии. Магниевые спла</w:t>
      </w:r>
      <w:r w:rsidRPr="00817F1E">
        <w:rPr>
          <w:sz w:val="28"/>
          <w:szCs w:val="28"/>
        </w:rPr>
        <w:softHyphen/>
        <w:t>вы делятся на деформируемые и литейные и маркиру</w:t>
      </w:r>
      <w:r w:rsidRPr="00817F1E">
        <w:rPr>
          <w:sz w:val="28"/>
          <w:szCs w:val="28"/>
        </w:rPr>
        <w:softHyphen/>
        <w:t xml:space="preserve">ются буквами </w:t>
      </w:r>
      <w:r w:rsidRPr="00817F1E">
        <w:rPr>
          <w:b/>
          <w:sz w:val="28"/>
          <w:szCs w:val="28"/>
        </w:rPr>
        <w:t>МА</w:t>
      </w:r>
      <w:r w:rsidRPr="00817F1E">
        <w:rPr>
          <w:sz w:val="28"/>
          <w:szCs w:val="28"/>
        </w:rPr>
        <w:t xml:space="preserve"> и </w:t>
      </w:r>
      <w:r w:rsidRPr="00817F1E">
        <w:rPr>
          <w:b/>
          <w:sz w:val="28"/>
          <w:szCs w:val="28"/>
        </w:rPr>
        <w:t>МЛ</w:t>
      </w:r>
      <w:r w:rsidRPr="00817F1E">
        <w:rPr>
          <w:sz w:val="28"/>
          <w:szCs w:val="28"/>
        </w:rPr>
        <w:t>, за которыми следуют их условные номера. Деформируемые сплавы магния по</w:t>
      </w:r>
      <w:r w:rsidRPr="00817F1E">
        <w:rPr>
          <w:sz w:val="28"/>
          <w:szCs w:val="28"/>
        </w:rPr>
        <w:softHyphen/>
        <w:t>ставляются в виде прутков, полос, лент, листов и дру</w:t>
      </w:r>
      <w:r w:rsidRPr="00817F1E">
        <w:rPr>
          <w:sz w:val="28"/>
          <w:szCs w:val="28"/>
        </w:rPr>
        <w:softHyphen/>
        <w:t xml:space="preserve">гих изделий, а литейные — в виде </w:t>
      </w:r>
      <w:proofErr w:type="spellStart"/>
      <w:r w:rsidRPr="00817F1E">
        <w:rPr>
          <w:sz w:val="28"/>
          <w:szCs w:val="28"/>
        </w:rPr>
        <w:t>чушек</w:t>
      </w:r>
      <w:proofErr w:type="spellEnd"/>
      <w:r w:rsidRPr="00817F1E">
        <w:rPr>
          <w:sz w:val="28"/>
          <w:szCs w:val="28"/>
        </w:rPr>
        <w:t xml:space="preserve"> и отливок. Промышленность выпускает сплавы магния с алюмини</w:t>
      </w:r>
      <w:r w:rsidRPr="00817F1E">
        <w:rPr>
          <w:sz w:val="28"/>
          <w:szCs w:val="28"/>
        </w:rPr>
        <w:softHyphen/>
        <w:t>ем, цинком и марганцем марок МА</w:t>
      </w:r>
      <w:proofErr w:type="gramStart"/>
      <w:r w:rsidRPr="00817F1E">
        <w:rPr>
          <w:sz w:val="28"/>
          <w:szCs w:val="28"/>
        </w:rPr>
        <w:t>2</w:t>
      </w:r>
      <w:proofErr w:type="gramEnd"/>
      <w:r w:rsidRPr="00817F1E">
        <w:rPr>
          <w:sz w:val="28"/>
          <w:szCs w:val="28"/>
        </w:rPr>
        <w:t>, МА5 и др., содер</w:t>
      </w:r>
      <w:r w:rsidRPr="00817F1E">
        <w:rPr>
          <w:sz w:val="28"/>
          <w:szCs w:val="28"/>
        </w:rPr>
        <w:softHyphen/>
        <w:t>жащие 3,0—9,2% алюминия, 0,2—0,8% цинка, 0,15— 0,57о марганца, а также сплавы марок — МЛЗ, МЛ4, МЛ5 и др., содержащие 2,5—9,0% алюминия, 0,5—0,8% цинка и 0,15—0,5% марганца.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7F1E">
        <w:rPr>
          <w:rStyle w:val="a4"/>
          <w:sz w:val="28"/>
          <w:szCs w:val="28"/>
        </w:rPr>
        <w:t>Основное преимущество сплавов магния — легкость</w:t>
      </w:r>
      <w:r w:rsidRPr="00817F1E">
        <w:rPr>
          <w:sz w:val="28"/>
          <w:szCs w:val="28"/>
        </w:rPr>
        <w:t>, обусловливающая целесообразность их использования в тех случаях, когда детали и изделия не требуют вы</w:t>
      </w:r>
      <w:r w:rsidRPr="00817F1E">
        <w:rPr>
          <w:sz w:val="28"/>
          <w:szCs w:val="28"/>
        </w:rPr>
        <w:softHyphen/>
        <w:t>сокой прочности, но должны обладать малой массой. Сплавы магния применяются для изготовления мал</w:t>
      </w:r>
      <w:proofErr w:type="gramStart"/>
      <w:r w:rsidRPr="00817F1E">
        <w:rPr>
          <w:sz w:val="28"/>
          <w:szCs w:val="28"/>
        </w:rPr>
        <w:t>о-</w:t>
      </w:r>
      <w:proofErr w:type="gramEnd"/>
      <w:r w:rsidRPr="00817F1E">
        <w:rPr>
          <w:sz w:val="28"/>
          <w:szCs w:val="28"/>
        </w:rPr>
        <w:t xml:space="preserve"> нагруженных деталей в авиационном и транспортном машиностроении, сварных баков, радиоаппаратуры, счетных машин, приборов и подшипников.</w:t>
      </w:r>
    </w:p>
    <w:p w:rsidR="00817F1E" w:rsidRDefault="00817F1E" w:rsidP="00817F1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817F1E" w:rsidRDefault="00817F1E" w:rsidP="00817F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17F1E">
        <w:rPr>
          <w:rStyle w:val="a4"/>
          <w:sz w:val="28"/>
          <w:szCs w:val="28"/>
        </w:rPr>
        <w:t>ТИТАН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7F1E">
        <w:rPr>
          <w:rStyle w:val="a4"/>
          <w:sz w:val="28"/>
          <w:szCs w:val="28"/>
        </w:rPr>
        <w:t>Титан (</w:t>
      </w:r>
      <w:r>
        <w:rPr>
          <w:rStyle w:val="a4"/>
          <w:sz w:val="28"/>
          <w:szCs w:val="28"/>
          <w:lang w:val="en-US"/>
        </w:rPr>
        <w:t>Ti</w:t>
      </w:r>
      <w:r w:rsidRPr="00817F1E">
        <w:rPr>
          <w:rStyle w:val="a4"/>
          <w:sz w:val="28"/>
          <w:szCs w:val="28"/>
        </w:rPr>
        <w:t>)</w:t>
      </w:r>
      <w:r w:rsidRPr="00817F1E">
        <w:rPr>
          <w:sz w:val="28"/>
          <w:szCs w:val="28"/>
        </w:rPr>
        <w:t>— легкий и пластичный металл блестящего серебристо-белого цвета; на воздухе покрывается проч</w:t>
      </w:r>
      <w:r w:rsidRPr="00817F1E">
        <w:rPr>
          <w:sz w:val="28"/>
          <w:szCs w:val="28"/>
        </w:rPr>
        <w:softHyphen/>
        <w:t>ной пленкой оксида, защищающей от коррозии. Плот</w:t>
      </w:r>
      <w:r w:rsidRPr="00817F1E">
        <w:rPr>
          <w:sz w:val="28"/>
          <w:szCs w:val="28"/>
        </w:rPr>
        <w:softHyphen/>
        <w:t>ность титана 4,5 г/см</w:t>
      </w:r>
      <w:r w:rsidRPr="00817F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температура плавления 1665</w:t>
      </w:r>
      <w:r w:rsidRPr="00817F1E">
        <w:rPr>
          <w:sz w:val="28"/>
          <w:szCs w:val="28"/>
        </w:rPr>
        <w:t>°С. Он обладает низкой теплопроводностью и электропро</w:t>
      </w:r>
      <w:r w:rsidRPr="00817F1E">
        <w:rPr>
          <w:sz w:val="28"/>
          <w:szCs w:val="28"/>
        </w:rPr>
        <w:softHyphen/>
        <w:t>водностью (электропроводность титана в 300 раз мень</w:t>
      </w:r>
      <w:r w:rsidRPr="00817F1E">
        <w:rPr>
          <w:sz w:val="28"/>
          <w:szCs w:val="28"/>
        </w:rPr>
        <w:softHyphen/>
        <w:t>ше, чем у серебра) и не намагничивается. Твердость титана около 100 НВ, относительное удлинение 60— 70%, предел прочности на растяжение 250—300 МПа.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7F1E">
        <w:rPr>
          <w:rStyle w:val="a4"/>
          <w:sz w:val="28"/>
          <w:szCs w:val="28"/>
        </w:rPr>
        <w:t>Титан поставляют в виде губки и в переплавленном виде.</w:t>
      </w:r>
      <w:r w:rsidRPr="00817F1E">
        <w:rPr>
          <w:sz w:val="28"/>
          <w:szCs w:val="28"/>
        </w:rPr>
        <w:t> Промышленность выпускает пять марок титановой губки: ТГОО, ТГО, ТГ</w:t>
      </w:r>
      <w:proofErr w:type="gramStart"/>
      <w:r w:rsidRPr="00817F1E">
        <w:rPr>
          <w:sz w:val="28"/>
          <w:szCs w:val="28"/>
        </w:rPr>
        <w:t>1</w:t>
      </w:r>
      <w:proofErr w:type="gramEnd"/>
      <w:r w:rsidRPr="00817F1E">
        <w:rPr>
          <w:sz w:val="28"/>
          <w:szCs w:val="28"/>
        </w:rPr>
        <w:t>, ТГ2, ТГЗ, отличающихся со</w:t>
      </w:r>
      <w:r w:rsidRPr="00817F1E">
        <w:rPr>
          <w:sz w:val="28"/>
          <w:szCs w:val="28"/>
        </w:rPr>
        <w:softHyphen/>
        <w:t>держанием примесей, и три марки переплавленного ти</w:t>
      </w:r>
      <w:r w:rsidRPr="00817F1E">
        <w:rPr>
          <w:sz w:val="28"/>
          <w:szCs w:val="28"/>
        </w:rPr>
        <w:softHyphen/>
        <w:t xml:space="preserve">тана: особо чистый, </w:t>
      </w:r>
      <w:proofErr w:type="spellStart"/>
      <w:r w:rsidRPr="00817F1E">
        <w:rPr>
          <w:sz w:val="28"/>
          <w:szCs w:val="28"/>
        </w:rPr>
        <w:t>йодидный</w:t>
      </w:r>
      <w:proofErr w:type="spellEnd"/>
      <w:r w:rsidRPr="00817F1E">
        <w:rPr>
          <w:sz w:val="28"/>
          <w:szCs w:val="28"/>
        </w:rPr>
        <w:t xml:space="preserve"> титан и нелегированный технический титан марок ВТ1-1 и ВТ1-2. Титан различ</w:t>
      </w:r>
      <w:r w:rsidRPr="00817F1E">
        <w:rPr>
          <w:sz w:val="28"/>
          <w:szCs w:val="28"/>
        </w:rPr>
        <w:softHyphen/>
        <w:t>ных марок отличается механическими свойствами: чем больше примесей, тем выше прочность и ниже пластич</w:t>
      </w:r>
      <w:r w:rsidRPr="00817F1E">
        <w:rPr>
          <w:sz w:val="28"/>
          <w:szCs w:val="28"/>
        </w:rPr>
        <w:softHyphen/>
        <w:t>ность металла.</w:t>
      </w:r>
    </w:p>
    <w:p w:rsidR="00817F1E" w:rsidRPr="00817F1E" w:rsidRDefault="00817F1E" w:rsidP="00817F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7F1E">
        <w:rPr>
          <w:sz w:val="28"/>
          <w:szCs w:val="28"/>
        </w:rPr>
        <w:t>Технический титан хорошо обрабатывается давлени</w:t>
      </w:r>
      <w:r w:rsidRPr="00817F1E">
        <w:rPr>
          <w:sz w:val="28"/>
          <w:szCs w:val="28"/>
        </w:rPr>
        <w:softHyphen/>
        <w:t>ем и частично используется для изготовления листов, полос, труб, проволоки, поковок и других изделий. Не</w:t>
      </w:r>
      <w:r w:rsidRPr="00817F1E">
        <w:rPr>
          <w:sz w:val="28"/>
          <w:szCs w:val="28"/>
        </w:rPr>
        <w:softHyphen/>
        <w:t>достатками титана являются плохая обрабатываемость резанием и низкие антифрикционные свойства, а высо</w:t>
      </w:r>
      <w:r w:rsidRPr="00817F1E">
        <w:rPr>
          <w:sz w:val="28"/>
          <w:szCs w:val="28"/>
        </w:rPr>
        <w:softHyphen/>
        <w:t>кая стоимость металла ограничивает его применение как конструкционного материала. Титан — перспективный материал для авиационной, химической, судострои</w:t>
      </w:r>
      <w:r w:rsidRPr="00817F1E">
        <w:rPr>
          <w:sz w:val="28"/>
          <w:szCs w:val="28"/>
        </w:rPr>
        <w:softHyphen/>
        <w:t>тельной промышленности.</w:t>
      </w:r>
    </w:p>
    <w:p w:rsidR="00003E75" w:rsidRDefault="00003E75" w:rsidP="00817F1E">
      <w:pPr>
        <w:jc w:val="both"/>
      </w:pPr>
    </w:p>
    <w:sectPr w:rsidR="00003E75" w:rsidSect="0081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D1C"/>
    <w:multiLevelType w:val="hybridMultilevel"/>
    <w:tmpl w:val="AE14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457CE"/>
    <w:multiLevelType w:val="hybridMultilevel"/>
    <w:tmpl w:val="67187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F1E"/>
    <w:rsid w:val="00003E75"/>
    <w:rsid w:val="0081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F1E"/>
    <w:rPr>
      <w:b/>
      <w:bCs/>
    </w:rPr>
  </w:style>
  <w:style w:type="paragraph" w:styleId="a5">
    <w:name w:val="List Paragraph"/>
    <w:basedOn w:val="a"/>
    <w:uiPriority w:val="34"/>
    <w:qFormat/>
    <w:rsid w:val="0081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2020-04-12T17:42:00Z</dcterms:created>
  <dcterms:modified xsi:type="dcterms:W3CDTF">2020-04-12T17:52:00Z</dcterms:modified>
</cp:coreProperties>
</file>