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4B9" w:rsidRPr="006A23EA" w:rsidRDefault="003154B9" w:rsidP="003154B9">
      <w:pPr>
        <w:autoSpaceDE w:val="0"/>
        <w:autoSpaceDN w:val="0"/>
        <w:adjustRightInd w:val="0"/>
        <w:rPr>
          <w:b w:val="0"/>
          <w:szCs w:val="28"/>
        </w:rPr>
      </w:pPr>
      <w:r w:rsidRPr="006A23EA">
        <w:rPr>
          <w:b w:val="0"/>
          <w:szCs w:val="28"/>
        </w:rPr>
        <w:t>1. Составить последовательность изготовление валика (по чертежу).</w:t>
      </w:r>
    </w:p>
    <w:p w:rsidR="003154B9" w:rsidRPr="006A23EA" w:rsidRDefault="003154B9" w:rsidP="003154B9">
      <w:pPr>
        <w:autoSpaceDE w:val="0"/>
        <w:autoSpaceDN w:val="0"/>
        <w:adjustRightInd w:val="0"/>
        <w:rPr>
          <w:b w:val="0"/>
          <w:szCs w:val="28"/>
        </w:rPr>
      </w:pPr>
      <w:r w:rsidRPr="006A23EA">
        <w:rPr>
          <w:b w:val="0"/>
          <w:szCs w:val="28"/>
        </w:rPr>
        <w:t>Выбрать и обосновать вид заготовки. Количество деталей- 1 шт. Станок</w:t>
      </w:r>
    </w:p>
    <w:p w:rsidR="003154B9" w:rsidRPr="006A23EA" w:rsidRDefault="003154B9" w:rsidP="003154B9">
      <w:pPr>
        <w:spacing w:line="360" w:lineRule="auto"/>
        <w:jc w:val="both"/>
        <w:rPr>
          <w:b w:val="0"/>
          <w:szCs w:val="28"/>
          <w:u w:val="single"/>
        </w:rPr>
      </w:pPr>
      <w:r w:rsidRPr="006A23EA">
        <w:rPr>
          <w:b w:val="0"/>
          <w:szCs w:val="28"/>
        </w:rPr>
        <w:t>токарно-винторезный 1K62. Материал детали - сталь 45ГОСТ1050-88</w:t>
      </w:r>
    </w:p>
    <w:p w:rsidR="003154B9" w:rsidRDefault="003154B9" w:rsidP="003154B9"/>
    <w:p w:rsidR="003154B9" w:rsidRDefault="003154B9" w:rsidP="003154B9"/>
    <w:p w:rsidR="003154B9" w:rsidRDefault="003154B9" w:rsidP="003154B9"/>
    <w:p w:rsidR="003154B9" w:rsidRDefault="003154B9" w:rsidP="003154B9">
      <w:r w:rsidRPr="00AD1AEF">
        <w:rPr>
          <w:noProof/>
          <w:szCs w:val="22"/>
        </w:rPr>
        <w:drawing>
          <wp:inline distT="0" distB="0" distL="0" distR="0">
            <wp:extent cx="5939790" cy="3233829"/>
            <wp:effectExtent l="19050" t="0" r="381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3233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B9" w:rsidRDefault="003154B9" w:rsidP="003154B9"/>
    <w:p w:rsidR="003154B9" w:rsidRPr="006A23EA" w:rsidRDefault="003154B9" w:rsidP="003154B9">
      <w:pPr>
        <w:spacing w:line="360" w:lineRule="auto"/>
        <w:jc w:val="both"/>
        <w:rPr>
          <w:b w:val="0"/>
          <w:szCs w:val="28"/>
          <w:u w:val="single"/>
        </w:rPr>
      </w:pPr>
      <w:r w:rsidRPr="006A23EA">
        <w:rPr>
          <w:b w:val="0"/>
          <w:szCs w:val="28"/>
        </w:rPr>
        <w:t>Для ответа используйте форму:</w:t>
      </w:r>
    </w:p>
    <w:tbl>
      <w:tblPr>
        <w:tblStyle w:val="a3"/>
        <w:tblW w:w="0" w:type="auto"/>
        <w:tblLook w:val="04A0"/>
      </w:tblPr>
      <w:tblGrid>
        <w:gridCol w:w="1462"/>
        <w:gridCol w:w="1514"/>
        <w:gridCol w:w="1692"/>
        <w:gridCol w:w="1165"/>
        <w:gridCol w:w="1616"/>
        <w:gridCol w:w="2122"/>
      </w:tblGrid>
      <w:tr w:rsidR="003154B9" w:rsidRPr="006A23EA" w:rsidTr="001265F0">
        <w:tc>
          <w:tcPr>
            <w:tcW w:w="1595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</w:rPr>
            </w:pPr>
            <w:r w:rsidRPr="006A23EA">
              <w:rPr>
                <w:b w:val="0"/>
                <w:szCs w:val="28"/>
              </w:rPr>
              <w:t>Операция</w:t>
            </w:r>
          </w:p>
        </w:tc>
        <w:tc>
          <w:tcPr>
            <w:tcW w:w="1595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</w:rPr>
            </w:pPr>
            <w:r w:rsidRPr="006A23EA">
              <w:rPr>
                <w:b w:val="0"/>
                <w:szCs w:val="28"/>
              </w:rPr>
              <w:t>Установка</w:t>
            </w:r>
          </w:p>
        </w:tc>
        <w:tc>
          <w:tcPr>
            <w:tcW w:w="1595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</w:rPr>
            </w:pPr>
            <w:r w:rsidRPr="006A23EA">
              <w:rPr>
                <w:b w:val="0"/>
                <w:szCs w:val="28"/>
              </w:rPr>
              <w:t xml:space="preserve">Содержание </w:t>
            </w:r>
            <w:proofErr w:type="spellStart"/>
            <w:proofErr w:type="gramStart"/>
            <w:r w:rsidRPr="006A23EA">
              <w:rPr>
                <w:b w:val="0"/>
                <w:szCs w:val="28"/>
              </w:rPr>
              <w:t>установ</w:t>
            </w:r>
            <w:proofErr w:type="spellEnd"/>
            <w:r w:rsidRPr="006A23EA">
              <w:rPr>
                <w:b w:val="0"/>
                <w:szCs w:val="28"/>
              </w:rPr>
              <w:t xml:space="preserve"> и</w:t>
            </w:r>
            <w:proofErr w:type="gramEnd"/>
            <w:r w:rsidRPr="006A23EA">
              <w:rPr>
                <w:b w:val="0"/>
                <w:szCs w:val="28"/>
              </w:rPr>
              <w:t xml:space="preserve"> переходов</w:t>
            </w:r>
          </w:p>
        </w:tc>
        <w:tc>
          <w:tcPr>
            <w:tcW w:w="1595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</w:rPr>
            </w:pPr>
            <w:r w:rsidRPr="006A23EA">
              <w:rPr>
                <w:b w:val="0"/>
                <w:szCs w:val="28"/>
              </w:rPr>
              <w:t>Эскиз</w:t>
            </w:r>
          </w:p>
        </w:tc>
        <w:tc>
          <w:tcPr>
            <w:tcW w:w="1595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</w:rPr>
            </w:pPr>
            <w:r w:rsidRPr="006A23EA">
              <w:rPr>
                <w:b w:val="0"/>
                <w:szCs w:val="28"/>
              </w:rPr>
              <w:t>Режущий инструмент</w:t>
            </w:r>
          </w:p>
        </w:tc>
        <w:tc>
          <w:tcPr>
            <w:tcW w:w="1595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</w:rPr>
            </w:pPr>
            <w:r w:rsidRPr="006A23EA">
              <w:rPr>
                <w:b w:val="0"/>
                <w:szCs w:val="28"/>
              </w:rPr>
              <w:t>Измерительный инструмент</w:t>
            </w:r>
          </w:p>
        </w:tc>
      </w:tr>
      <w:tr w:rsidR="003154B9" w:rsidRPr="006A23EA" w:rsidTr="001265F0">
        <w:tc>
          <w:tcPr>
            <w:tcW w:w="1595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  <w:u w:val="single"/>
              </w:rPr>
            </w:pPr>
          </w:p>
        </w:tc>
        <w:tc>
          <w:tcPr>
            <w:tcW w:w="1595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  <w:u w:val="single"/>
              </w:rPr>
            </w:pPr>
          </w:p>
        </w:tc>
      </w:tr>
    </w:tbl>
    <w:p w:rsidR="003154B9" w:rsidRPr="006A23EA" w:rsidRDefault="003154B9" w:rsidP="003154B9">
      <w:pPr>
        <w:spacing w:line="360" w:lineRule="auto"/>
        <w:jc w:val="both"/>
        <w:rPr>
          <w:b w:val="0"/>
          <w:szCs w:val="28"/>
          <w:u w:val="single"/>
        </w:rPr>
      </w:pPr>
    </w:p>
    <w:p w:rsidR="003154B9" w:rsidRPr="006A23EA" w:rsidRDefault="003154B9" w:rsidP="003154B9">
      <w:pPr>
        <w:autoSpaceDE w:val="0"/>
        <w:autoSpaceDN w:val="0"/>
        <w:adjustRightInd w:val="0"/>
        <w:rPr>
          <w:b w:val="0"/>
          <w:szCs w:val="28"/>
        </w:rPr>
      </w:pPr>
      <w:r w:rsidRPr="006A23EA">
        <w:rPr>
          <w:b w:val="0"/>
          <w:szCs w:val="28"/>
        </w:rPr>
        <w:t>2. Указать номинальный, предельные размеры детали и допуск на размер</w:t>
      </w:r>
    </w:p>
    <w:p w:rsidR="003154B9" w:rsidRPr="006A23EA" w:rsidRDefault="003154B9" w:rsidP="003154B9">
      <w:pPr>
        <w:spacing w:line="360" w:lineRule="auto"/>
        <w:jc w:val="both"/>
        <w:rPr>
          <w:b w:val="0"/>
          <w:szCs w:val="28"/>
        </w:rPr>
      </w:pPr>
      <w:r w:rsidRPr="006A23EA">
        <w:rPr>
          <w:b w:val="0"/>
          <w:szCs w:val="28"/>
        </w:rPr>
        <w:t>вала Ø30+0,05 мм.</w:t>
      </w:r>
    </w:p>
    <w:tbl>
      <w:tblPr>
        <w:tblStyle w:val="a3"/>
        <w:tblW w:w="0" w:type="auto"/>
        <w:tblLook w:val="04A0"/>
      </w:tblPr>
      <w:tblGrid>
        <w:gridCol w:w="1914"/>
        <w:gridCol w:w="1914"/>
        <w:gridCol w:w="1914"/>
        <w:gridCol w:w="1914"/>
        <w:gridCol w:w="1914"/>
      </w:tblGrid>
      <w:tr w:rsidR="003154B9" w:rsidRPr="006A23EA" w:rsidTr="001265F0">
        <w:tc>
          <w:tcPr>
            <w:tcW w:w="1914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</w:rPr>
            </w:pPr>
            <w:r w:rsidRPr="006A23EA">
              <w:rPr>
                <w:b w:val="0"/>
                <w:szCs w:val="28"/>
              </w:rPr>
              <w:t>Размеры детали</w:t>
            </w:r>
          </w:p>
        </w:tc>
        <w:tc>
          <w:tcPr>
            <w:tcW w:w="1914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</w:rPr>
            </w:pPr>
            <w:r w:rsidRPr="006A23EA">
              <w:rPr>
                <w:b w:val="0"/>
                <w:szCs w:val="28"/>
              </w:rPr>
              <w:t>Номинальные размеры</w:t>
            </w:r>
          </w:p>
        </w:tc>
        <w:tc>
          <w:tcPr>
            <w:tcW w:w="1914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</w:rPr>
            </w:pPr>
            <w:r w:rsidRPr="006A23EA">
              <w:rPr>
                <w:b w:val="0"/>
                <w:szCs w:val="28"/>
              </w:rPr>
              <w:t>Наибольшие предельные размеры</w:t>
            </w:r>
          </w:p>
        </w:tc>
        <w:tc>
          <w:tcPr>
            <w:tcW w:w="1914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</w:rPr>
            </w:pPr>
            <w:r w:rsidRPr="006A23EA">
              <w:rPr>
                <w:b w:val="0"/>
                <w:szCs w:val="28"/>
              </w:rPr>
              <w:t>Наименьшие предельные размеры</w:t>
            </w:r>
          </w:p>
        </w:tc>
        <w:tc>
          <w:tcPr>
            <w:tcW w:w="1914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</w:rPr>
            </w:pPr>
            <w:r w:rsidRPr="006A23EA">
              <w:rPr>
                <w:b w:val="0"/>
                <w:szCs w:val="28"/>
              </w:rPr>
              <w:t>Допуски</w:t>
            </w:r>
          </w:p>
        </w:tc>
      </w:tr>
      <w:tr w:rsidR="003154B9" w:rsidRPr="006A23EA" w:rsidTr="001265F0">
        <w:tc>
          <w:tcPr>
            <w:tcW w:w="1914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  <w:u w:val="single"/>
              </w:rPr>
            </w:pPr>
            <w:r w:rsidRPr="006A23EA">
              <w:rPr>
                <w:b w:val="0"/>
                <w:szCs w:val="28"/>
              </w:rPr>
              <w:t>Ø30+0,05</w:t>
            </w:r>
          </w:p>
        </w:tc>
        <w:tc>
          <w:tcPr>
            <w:tcW w:w="1914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  <w:u w:val="single"/>
              </w:rPr>
            </w:pPr>
          </w:p>
        </w:tc>
        <w:tc>
          <w:tcPr>
            <w:tcW w:w="1914" w:type="dxa"/>
          </w:tcPr>
          <w:p w:rsidR="003154B9" w:rsidRPr="006A23EA" w:rsidRDefault="003154B9" w:rsidP="001265F0">
            <w:pPr>
              <w:spacing w:line="360" w:lineRule="auto"/>
              <w:jc w:val="both"/>
              <w:rPr>
                <w:b w:val="0"/>
                <w:szCs w:val="28"/>
                <w:u w:val="single"/>
              </w:rPr>
            </w:pPr>
          </w:p>
        </w:tc>
      </w:tr>
    </w:tbl>
    <w:p w:rsidR="003154B9" w:rsidRPr="006A23EA" w:rsidRDefault="003154B9" w:rsidP="003154B9">
      <w:pPr>
        <w:spacing w:line="360" w:lineRule="auto"/>
        <w:jc w:val="both"/>
        <w:rPr>
          <w:b w:val="0"/>
          <w:szCs w:val="28"/>
          <w:u w:val="single"/>
        </w:rPr>
      </w:pPr>
    </w:p>
    <w:p w:rsidR="003154B9" w:rsidRPr="006A23EA" w:rsidRDefault="003154B9" w:rsidP="003154B9">
      <w:pPr>
        <w:autoSpaceDE w:val="0"/>
        <w:autoSpaceDN w:val="0"/>
        <w:adjustRightInd w:val="0"/>
        <w:rPr>
          <w:b w:val="0"/>
          <w:szCs w:val="28"/>
        </w:rPr>
      </w:pPr>
      <w:r w:rsidRPr="006A23EA">
        <w:rPr>
          <w:b w:val="0"/>
          <w:szCs w:val="28"/>
        </w:rPr>
        <w:t>3. Изобразить, обозначить и назвать углы резца (по рисунку). Указать отчего</w:t>
      </w:r>
    </w:p>
    <w:p w:rsidR="003154B9" w:rsidRPr="006A23EA" w:rsidRDefault="003154B9" w:rsidP="003154B9">
      <w:pPr>
        <w:spacing w:line="360" w:lineRule="auto"/>
        <w:jc w:val="both"/>
        <w:rPr>
          <w:b w:val="0"/>
          <w:szCs w:val="28"/>
        </w:rPr>
      </w:pPr>
      <w:r w:rsidRPr="006A23EA">
        <w:rPr>
          <w:b w:val="0"/>
          <w:szCs w:val="28"/>
        </w:rPr>
        <w:t>и как зависит выбор величины переднего угла при обработке данной детали.</w:t>
      </w:r>
    </w:p>
    <w:p w:rsidR="003154B9" w:rsidRDefault="003154B9" w:rsidP="003154B9">
      <w:r w:rsidRPr="00AD1AEF">
        <w:rPr>
          <w:noProof/>
        </w:rPr>
        <w:lastRenderedPageBreak/>
        <w:drawing>
          <wp:inline distT="0" distB="0" distL="0" distR="0">
            <wp:extent cx="4774388" cy="2380328"/>
            <wp:effectExtent l="19050" t="0" r="7162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4388" cy="23803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B9" w:rsidRDefault="003154B9" w:rsidP="003154B9">
      <w:pPr>
        <w:autoSpaceDE w:val="0"/>
        <w:autoSpaceDN w:val="0"/>
        <w:adjustRightInd w:val="0"/>
        <w:rPr>
          <w:b w:val="0"/>
          <w:szCs w:val="28"/>
        </w:rPr>
      </w:pPr>
    </w:p>
    <w:p w:rsidR="003154B9" w:rsidRPr="006A23EA" w:rsidRDefault="003154B9" w:rsidP="003154B9">
      <w:pPr>
        <w:autoSpaceDE w:val="0"/>
        <w:autoSpaceDN w:val="0"/>
        <w:adjustRightInd w:val="0"/>
        <w:rPr>
          <w:b w:val="0"/>
          <w:szCs w:val="28"/>
        </w:rPr>
      </w:pPr>
      <w:r w:rsidRPr="006A23EA">
        <w:rPr>
          <w:b w:val="0"/>
          <w:szCs w:val="28"/>
        </w:rPr>
        <w:t>4. Описать преимущества и недостатки обработки конической поверхности</w:t>
      </w:r>
    </w:p>
    <w:p w:rsidR="003154B9" w:rsidRPr="006A23EA" w:rsidRDefault="003154B9" w:rsidP="003154B9">
      <w:pPr>
        <w:autoSpaceDE w:val="0"/>
        <w:autoSpaceDN w:val="0"/>
        <w:adjustRightInd w:val="0"/>
        <w:rPr>
          <w:b w:val="0"/>
          <w:szCs w:val="28"/>
        </w:rPr>
      </w:pPr>
      <w:r w:rsidRPr="006A23EA">
        <w:rPr>
          <w:b w:val="0"/>
          <w:szCs w:val="28"/>
        </w:rPr>
        <w:t>способом поворота верхних салазок суппорта.</w:t>
      </w:r>
    </w:p>
    <w:p w:rsidR="003154B9" w:rsidRPr="006A23EA" w:rsidRDefault="003154B9" w:rsidP="003154B9">
      <w:pPr>
        <w:autoSpaceDE w:val="0"/>
        <w:autoSpaceDN w:val="0"/>
        <w:adjustRightInd w:val="0"/>
        <w:rPr>
          <w:b w:val="0"/>
          <w:szCs w:val="28"/>
        </w:rPr>
      </w:pPr>
      <w:r w:rsidRPr="006A23EA">
        <w:rPr>
          <w:b w:val="0"/>
          <w:szCs w:val="28"/>
        </w:rPr>
        <w:t>5. Определить частоту вращения шпинделя токарного станка для обработки</w:t>
      </w:r>
    </w:p>
    <w:p w:rsidR="003154B9" w:rsidRPr="006A23EA" w:rsidRDefault="003154B9" w:rsidP="003154B9">
      <w:pPr>
        <w:autoSpaceDE w:val="0"/>
        <w:autoSpaceDN w:val="0"/>
        <w:adjustRightInd w:val="0"/>
        <w:rPr>
          <w:b w:val="0"/>
          <w:szCs w:val="28"/>
        </w:rPr>
      </w:pPr>
      <w:r w:rsidRPr="006A23EA">
        <w:rPr>
          <w:b w:val="0"/>
          <w:szCs w:val="28"/>
        </w:rPr>
        <w:t xml:space="preserve">вала диаметром 40мм. из стали 45 со скоростью резания 80 м/мин., </w:t>
      </w:r>
      <w:proofErr w:type="gramStart"/>
      <w:r w:rsidRPr="006A23EA">
        <w:rPr>
          <w:b w:val="0"/>
          <w:szCs w:val="28"/>
        </w:rPr>
        <w:t>при</w:t>
      </w:r>
      <w:proofErr w:type="gramEnd"/>
    </w:p>
    <w:p w:rsidR="003154B9" w:rsidRPr="006A23EA" w:rsidRDefault="003154B9" w:rsidP="003154B9">
      <w:pPr>
        <w:autoSpaceDE w:val="0"/>
        <w:autoSpaceDN w:val="0"/>
        <w:adjustRightInd w:val="0"/>
        <w:rPr>
          <w:b w:val="0"/>
          <w:szCs w:val="28"/>
        </w:rPr>
      </w:pPr>
      <w:r w:rsidRPr="006A23EA">
        <w:rPr>
          <w:b w:val="0"/>
          <w:szCs w:val="28"/>
        </w:rPr>
        <w:t>глубине резания 3мм.</w:t>
      </w:r>
    </w:p>
    <w:p w:rsidR="003154B9" w:rsidRPr="006A23EA" w:rsidRDefault="003154B9" w:rsidP="003154B9">
      <w:pPr>
        <w:spacing w:line="360" w:lineRule="auto"/>
        <w:jc w:val="both"/>
        <w:rPr>
          <w:b w:val="0"/>
          <w:szCs w:val="28"/>
        </w:rPr>
      </w:pPr>
      <w:r w:rsidRPr="006A23EA">
        <w:rPr>
          <w:b w:val="0"/>
          <w:szCs w:val="28"/>
        </w:rPr>
        <w:t>6. Расшифровать условные обозначения, приведенные на чертеже:</w:t>
      </w:r>
    </w:p>
    <w:p w:rsidR="003154B9" w:rsidRDefault="003154B9" w:rsidP="003154B9">
      <w:r w:rsidRPr="00AD1AEF">
        <w:rPr>
          <w:noProof/>
        </w:rPr>
        <w:drawing>
          <wp:inline distT="0" distB="0" distL="0" distR="0">
            <wp:extent cx="3362325" cy="2895600"/>
            <wp:effectExtent l="19050" t="0" r="9525" b="0"/>
            <wp:docPr id="1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289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54B9" w:rsidRDefault="003154B9" w:rsidP="003154B9"/>
    <w:p w:rsidR="003154B9" w:rsidRPr="006A23EA" w:rsidRDefault="003154B9" w:rsidP="003154B9">
      <w:pPr>
        <w:autoSpaceDE w:val="0"/>
        <w:autoSpaceDN w:val="0"/>
        <w:adjustRightInd w:val="0"/>
        <w:rPr>
          <w:b w:val="0"/>
          <w:szCs w:val="28"/>
        </w:rPr>
      </w:pPr>
      <w:r w:rsidRPr="006A23EA">
        <w:rPr>
          <w:b w:val="0"/>
          <w:szCs w:val="28"/>
        </w:rPr>
        <w:t>7. Описать наладку и настройку станка на обработку детали валик.</w:t>
      </w:r>
    </w:p>
    <w:p w:rsidR="003154B9" w:rsidRPr="006A23EA" w:rsidRDefault="003154B9" w:rsidP="003154B9">
      <w:pPr>
        <w:autoSpaceDE w:val="0"/>
        <w:autoSpaceDN w:val="0"/>
        <w:adjustRightInd w:val="0"/>
        <w:rPr>
          <w:b w:val="0"/>
          <w:szCs w:val="28"/>
        </w:rPr>
      </w:pPr>
      <w:r w:rsidRPr="006A23EA">
        <w:rPr>
          <w:b w:val="0"/>
          <w:szCs w:val="28"/>
        </w:rPr>
        <w:t>8. При контроле диаметра 20 мм обнаружилось конусообразность. Объяснить</w:t>
      </w:r>
    </w:p>
    <w:p w:rsidR="003154B9" w:rsidRPr="006A23EA" w:rsidRDefault="003154B9" w:rsidP="003154B9">
      <w:pPr>
        <w:spacing w:line="360" w:lineRule="auto"/>
        <w:jc w:val="both"/>
        <w:rPr>
          <w:b w:val="0"/>
          <w:szCs w:val="28"/>
        </w:rPr>
      </w:pPr>
      <w:r w:rsidRPr="006A23EA">
        <w:rPr>
          <w:b w:val="0"/>
          <w:szCs w:val="28"/>
        </w:rPr>
        <w:t>причины брака и способы их устранения.</w:t>
      </w:r>
    </w:p>
    <w:p w:rsidR="000F58FD" w:rsidRDefault="000F58FD"/>
    <w:sectPr w:rsidR="000F58FD" w:rsidSect="000F5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54B9"/>
    <w:rsid w:val="000F58FD"/>
    <w:rsid w:val="003154B9"/>
    <w:rsid w:val="00C96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Обычный_1"/>
    <w:qFormat/>
    <w:rsid w:val="003154B9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154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3154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4B9"/>
    <w:rPr>
      <w:rFonts w:ascii="Tahoma" w:eastAsia="Times New Roman" w:hAnsi="Tahoma" w:cs="Tahoma"/>
      <w:b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181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Gnusarev</dc:creator>
  <cp:lastModifiedBy>Gnusarev</cp:lastModifiedBy>
  <cp:revision>1</cp:revision>
  <dcterms:created xsi:type="dcterms:W3CDTF">2020-04-07T07:57:00Z</dcterms:created>
  <dcterms:modified xsi:type="dcterms:W3CDTF">2020-04-07T07:58:00Z</dcterms:modified>
</cp:coreProperties>
</file>